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C2289">
      <w:pPr>
        <w:spacing w:line="560" w:lineRule="exact"/>
        <w:rPr>
          <w:rFonts w:hint="eastAsia" w:ascii="仿宋" w:hAnsi="仿宋" w:eastAsia="仿宋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17D596BF">
      <w:pPr>
        <w:pStyle w:val="3"/>
        <w:spacing w:line="560" w:lineRule="exact"/>
        <w:ind w:firstLine="0" w:firstLineChars="0"/>
        <w:jc w:val="center"/>
        <w:rPr>
          <w:rFonts w:hint="eastAsia" w:ascii="仿宋" w:hAnsi="仿宋" w:eastAsia="仿宋" w:cs="方正公文小标宋"/>
          <w:b/>
          <w:bCs/>
          <w:sz w:val="44"/>
          <w:szCs w:val="44"/>
        </w:rPr>
      </w:pPr>
      <w:r>
        <w:rPr>
          <w:rFonts w:hint="eastAsia" w:ascii="仿宋" w:hAnsi="仿宋" w:eastAsia="仿宋" w:cs="方正公文小标宋"/>
          <w:b/>
          <w:bCs/>
          <w:sz w:val="44"/>
          <w:szCs w:val="44"/>
        </w:rPr>
        <w:t>巴中宏锦置业有限责任公司</w:t>
      </w:r>
      <w:bookmarkStart w:id="1" w:name="_GoBack"/>
      <w:bookmarkEnd w:id="1"/>
    </w:p>
    <w:p w14:paraId="7804E0F8">
      <w:pPr>
        <w:pStyle w:val="3"/>
        <w:spacing w:line="560" w:lineRule="exact"/>
        <w:ind w:firstLine="0" w:firstLineChars="0"/>
        <w:jc w:val="center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 w:cs="方正公文小标宋"/>
          <w:b/>
          <w:bCs/>
          <w:sz w:val="44"/>
          <w:szCs w:val="44"/>
        </w:rPr>
        <w:t>面向社会公开招聘2名</w:t>
      </w:r>
      <w:bookmarkStart w:id="0" w:name="OLE_LINK1"/>
      <w:r>
        <w:rPr>
          <w:rFonts w:hint="eastAsia" w:ascii="仿宋" w:hAnsi="仿宋" w:eastAsia="仿宋" w:cs="方正公文小标宋"/>
          <w:b/>
          <w:bCs/>
          <w:sz w:val="44"/>
          <w:szCs w:val="44"/>
        </w:rPr>
        <w:t>劳务派遣人员岗位信息表</w:t>
      </w:r>
    </w:p>
    <w:bookmarkEnd w:id="0"/>
    <w:tbl>
      <w:tblPr>
        <w:tblStyle w:val="8"/>
        <w:tblW w:w="15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82"/>
        <w:gridCol w:w="658"/>
        <w:gridCol w:w="486"/>
        <w:gridCol w:w="638"/>
        <w:gridCol w:w="686"/>
        <w:gridCol w:w="659"/>
        <w:gridCol w:w="835"/>
        <w:gridCol w:w="4024"/>
        <w:gridCol w:w="2117"/>
        <w:gridCol w:w="1506"/>
        <w:gridCol w:w="1377"/>
        <w:gridCol w:w="790"/>
      </w:tblGrid>
      <w:tr w14:paraId="7CE6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tblHeader/>
          <w:jc w:val="center"/>
        </w:trPr>
        <w:tc>
          <w:tcPr>
            <w:tcW w:w="466" w:type="dxa"/>
            <w:vAlign w:val="center"/>
          </w:tcPr>
          <w:p w14:paraId="6E378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spacing w:val="0"/>
                <w:w w:val="8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82" w:type="dxa"/>
            <w:vAlign w:val="center"/>
          </w:tcPr>
          <w:p w14:paraId="62D5A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spacing w:val="0"/>
                <w:w w:val="8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658" w:type="dxa"/>
            <w:vAlign w:val="center"/>
          </w:tcPr>
          <w:p w14:paraId="38B33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岗位</w:t>
            </w:r>
          </w:p>
          <w:p w14:paraId="4DC9E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spacing w:val="0"/>
                <w:w w:val="8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486" w:type="dxa"/>
            <w:vAlign w:val="center"/>
          </w:tcPr>
          <w:p w14:paraId="55DE8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spacing w:val="0"/>
                <w:w w:val="8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38" w:type="dxa"/>
            <w:vAlign w:val="center"/>
          </w:tcPr>
          <w:p w14:paraId="552A8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spacing w:val="0"/>
                <w:w w:val="8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686" w:type="dxa"/>
            <w:vAlign w:val="center"/>
          </w:tcPr>
          <w:p w14:paraId="5B7AD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659" w:type="dxa"/>
            <w:vAlign w:val="center"/>
          </w:tcPr>
          <w:p w14:paraId="12A19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文化程度</w:t>
            </w:r>
          </w:p>
        </w:tc>
        <w:tc>
          <w:tcPr>
            <w:tcW w:w="835" w:type="dxa"/>
            <w:vAlign w:val="center"/>
          </w:tcPr>
          <w:p w14:paraId="5C77A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4024" w:type="dxa"/>
            <w:vAlign w:val="center"/>
          </w:tcPr>
          <w:p w14:paraId="76A30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工作职责</w:t>
            </w:r>
          </w:p>
        </w:tc>
        <w:tc>
          <w:tcPr>
            <w:tcW w:w="2117" w:type="dxa"/>
            <w:vAlign w:val="center"/>
          </w:tcPr>
          <w:p w14:paraId="68975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工作技能要求</w:t>
            </w:r>
          </w:p>
        </w:tc>
        <w:tc>
          <w:tcPr>
            <w:tcW w:w="1506" w:type="dxa"/>
            <w:vAlign w:val="center"/>
          </w:tcPr>
          <w:p w14:paraId="110F4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报名要求</w:t>
            </w:r>
          </w:p>
        </w:tc>
        <w:tc>
          <w:tcPr>
            <w:tcW w:w="1377" w:type="dxa"/>
            <w:vAlign w:val="center"/>
          </w:tcPr>
          <w:p w14:paraId="132B6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薪资待遇</w:t>
            </w:r>
          </w:p>
        </w:tc>
        <w:tc>
          <w:tcPr>
            <w:tcW w:w="790" w:type="dxa"/>
            <w:vAlign w:val="center"/>
          </w:tcPr>
          <w:p w14:paraId="0376B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8"/>
                <w:szCs w:val="18"/>
                <w:lang w:bidi="ar"/>
              </w:rPr>
              <w:t>岗位性质</w:t>
            </w:r>
          </w:p>
        </w:tc>
      </w:tr>
      <w:tr w14:paraId="7776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8" w:hRule="atLeast"/>
          <w:tblHeader/>
          <w:jc w:val="center"/>
        </w:trPr>
        <w:tc>
          <w:tcPr>
            <w:tcW w:w="466" w:type="dxa"/>
            <w:vAlign w:val="center"/>
          </w:tcPr>
          <w:p w14:paraId="2D37C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082" w:type="dxa"/>
            <w:vMerge w:val="restart"/>
            <w:vAlign w:val="center"/>
          </w:tcPr>
          <w:p w14:paraId="4FCD4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巴中宏锦置业有限责任公司</w:t>
            </w:r>
          </w:p>
        </w:tc>
        <w:tc>
          <w:tcPr>
            <w:tcW w:w="658" w:type="dxa"/>
            <w:vAlign w:val="center"/>
          </w:tcPr>
          <w:p w14:paraId="12150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val="en-US" w:eastAsia="zh-CN"/>
              </w:rPr>
              <w:t>房地产开发项目负责人</w:t>
            </w:r>
          </w:p>
        </w:tc>
        <w:tc>
          <w:tcPr>
            <w:tcW w:w="486" w:type="dxa"/>
            <w:vAlign w:val="center"/>
          </w:tcPr>
          <w:p w14:paraId="4BEDB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1</w:t>
            </w:r>
          </w:p>
        </w:tc>
        <w:tc>
          <w:tcPr>
            <w:tcW w:w="638" w:type="dxa"/>
            <w:vAlign w:val="center"/>
          </w:tcPr>
          <w:p w14:paraId="79724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不限</w:t>
            </w:r>
          </w:p>
        </w:tc>
        <w:tc>
          <w:tcPr>
            <w:tcW w:w="686" w:type="dxa"/>
            <w:vAlign w:val="center"/>
          </w:tcPr>
          <w:p w14:paraId="30ACF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45岁及以下</w:t>
            </w:r>
          </w:p>
        </w:tc>
        <w:tc>
          <w:tcPr>
            <w:tcW w:w="659" w:type="dxa"/>
            <w:vAlign w:val="center"/>
          </w:tcPr>
          <w:p w14:paraId="77104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88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835" w:type="dxa"/>
            <w:vAlign w:val="center"/>
          </w:tcPr>
          <w:p w14:paraId="47263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市场营销</w:t>
            </w: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val="en-US" w:eastAsia="zh-CN"/>
              </w:rPr>
              <w:t>工</w:t>
            </w: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民建、</w:t>
            </w: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val="en-US" w:eastAsia="zh-CN"/>
              </w:rPr>
              <w:t>土木工程、工程</w:t>
            </w: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管理</w:t>
            </w: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val="en-US" w:eastAsia="zh-CN"/>
              </w:rPr>
              <w:t>等</w:t>
            </w: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相关专业</w:t>
            </w:r>
          </w:p>
        </w:tc>
        <w:tc>
          <w:tcPr>
            <w:tcW w:w="4024" w:type="dxa"/>
            <w:vAlign w:val="center"/>
          </w:tcPr>
          <w:p w14:paraId="75869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  <w:lang w:val="en-US" w:eastAsia="zh-CN"/>
              </w:rPr>
              <w:t>一</w:t>
            </w: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、项目全周期开发管理</w:t>
            </w:r>
          </w:p>
          <w:p w14:paraId="4DCC9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1、制定项目总体开发计划，对开发节奏、产品品质、目标成本、营销回款进行全程把控，组织协调内外部资源，确保达成公司下达的各项经营管理指标。</w:t>
            </w:r>
          </w:p>
          <w:p w14:paraId="5A800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2、管理地产开发项目全生命周期,涵盖项目策划、设计、施工、销售、竣工验收及交付等各阶段，确保项目按时、按质、按预算完成。</w:t>
            </w:r>
          </w:p>
          <w:p w14:paraId="3C46E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二、团队建设与管理</w:t>
            </w:r>
          </w:p>
          <w:p w14:paraId="4ADAD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1、构建并维护高效项目管理团队，明确团队成员职责，加强团队建设与沟通，提升团队协作效率与专业能力。</w:t>
            </w:r>
          </w:p>
          <w:p w14:paraId="2F4CC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2、带领团队遵守公司管理制度，激励成员，提升团队士气，促进团队协作与沟通。</w:t>
            </w:r>
          </w:p>
          <w:p w14:paraId="62FDD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三、外部关系协调</w:t>
            </w:r>
          </w:p>
          <w:p w14:paraId="67C82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1、与政府部门、合作方、供应商等建立并维护良好合作关系，处理项目开发中的突发事件，降低外部因素对项目的负面影响。</w:t>
            </w:r>
          </w:p>
          <w:p w14:paraId="7775F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2、协调项目各参与方之间的关系，解决设计、施工、验收等环节出现的矛盾与纠纷，保障项目顺利推进</w:t>
            </w:r>
          </w:p>
          <w:p w14:paraId="55738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四、财务管理与成本控制</w:t>
            </w:r>
          </w:p>
          <w:p w14:paraId="15841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1、审核项目财务支出，保障资金使用合规有效控制项目成本(工程款、材料款等)，优化资源配置</w:t>
            </w:r>
          </w:p>
          <w:p w14:paraId="5AAA4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2、编制成本预算，严格控制开发过程中的各项费用，审核工程变更及签证，进行成本动态监控与分析，实现成本目标。</w:t>
            </w:r>
          </w:p>
          <w:p w14:paraId="61F2A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五、市场与策略规划</w:t>
            </w:r>
          </w:p>
          <w:p w14:paraId="0DB22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1、参与市场研究，分析项目所在市场的机遇与挑战，制定市场营销策略，提升项目竞争力。</w:t>
            </w:r>
          </w:p>
          <w:p w14:paraId="24590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2、对房地产行业趋势敏感，具备风险预判与应对能力，制定科学的开发策略。</w:t>
            </w:r>
          </w:p>
          <w:p w14:paraId="58ADA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六、战略与运营管理</w:t>
            </w:r>
          </w:p>
          <w:p w14:paraId="122DD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1、负责公司整体战略规划及实施，确保业务目标与战略一致，定期向管理层汇报项目进展及公司运营状况，参与重大决策制定。</w:t>
            </w:r>
          </w:p>
          <w:p w14:paraId="3EFAA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2、推动公司内部管理制度的建设和完善，提高企业运营效率和管理水平。</w:t>
            </w:r>
          </w:p>
        </w:tc>
        <w:tc>
          <w:tcPr>
            <w:tcW w:w="2117" w:type="dxa"/>
            <w:vAlign w:val="center"/>
          </w:tcPr>
          <w:p w14:paraId="70C43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val="en-US" w:eastAsia="zh-CN" w:bidi="ar"/>
              </w:rPr>
              <w:t>一、</w:t>
            </w: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行业经验</w:t>
            </w:r>
          </w:p>
          <w:p w14:paraId="46151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1、具有10年以上房地产开发企业大中型项目管理经验，5年以上房企项目负责人经验。</w:t>
            </w:r>
          </w:p>
          <w:p w14:paraId="12BA3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2、独立操盘1个以上15万m'+全周期项目(含住宅/商业地产)熟悉开发法律法规。</w:t>
            </w:r>
          </w:p>
          <w:p w14:paraId="25FC1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二、管理与协作能力</w:t>
            </w:r>
          </w:p>
          <w:p w14:paraId="2A985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1、具备优秀的领导力，能带20人以上团队，有跨项目管理经验者优先。</w:t>
            </w:r>
          </w:p>
          <w:p w14:paraId="2A5B5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2、精通房地产开发全流程(士地获取、设计、工程、销售、交付等),擅长协调政府部门及内外部资源，具备复杂问题处理与谈判技巧。</w:t>
            </w:r>
          </w:p>
          <w:p w14:paraId="2EC53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三、专业技能与素养</w:t>
            </w:r>
          </w:p>
          <w:p w14:paraId="4DB27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1、具备成本控制、风险管理及市场洞察力，能制定科学的开发策登</w:t>
            </w:r>
          </w:p>
          <w:p w14:paraId="1DBE7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2、拥有良好的沟通协调能力与团队建设能力，能推动跨部门协作。</w:t>
            </w:r>
          </w:p>
          <w:p w14:paraId="65544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3、熟悉项目竣工验收标准，确保项目质量达标并顺利交付。四、其他技能</w:t>
            </w:r>
          </w:p>
          <w:p w14:paraId="0DAD8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1、熟练使用办公软件及项目管理相关软件，能够进行数据分析与报告撰写。</w:t>
            </w:r>
          </w:p>
          <w:p w14:paraId="49D60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281" w:firstLineChars="200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2、具备较强的学习能力、应变能力和抗压能力，能够适应快节奏的工作环境。</w:t>
            </w:r>
          </w:p>
        </w:tc>
        <w:tc>
          <w:tcPr>
            <w:tcW w:w="1506" w:type="dxa"/>
            <w:vAlign w:val="center"/>
          </w:tcPr>
          <w:p w14:paraId="09445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一、基本条件</w:t>
            </w:r>
          </w:p>
          <w:p w14:paraId="0AB66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1、为人正派正直,责任心强具备良好职业道德与职业操守。2、工作态度积极主动，抗压能力强，能接受高强度工作及公司现状。</w:t>
            </w:r>
          </w:p>
          <w:p w14:paraId="7A303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3、家庭牵绊少，能适应长期外派至项目驻地工作二、经验与稳定性要求</w:t>
            </w:r>
          </w:p>
          <w:p w14:paraId="7DECE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1、有三四线城市地产项目操盘经验，熟悉区域市场特点。</w:t>
            </w:r>
          </w:p>
          <w:p w14:paraId="3A2D7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2、近两段工作任职时间均不少于5年，拒绝频繁跳槽(两三年一跳)者。三、职业素养要求</w:t>
            </w:r>
          </w:p>
          <w:p w14:paraId="17DD5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1、高度认同企业文化与价值观，以企业利益为重，具备强烈的岗位认同感。</w:t>
            </w:r>
          </w:p>
          <w:p w14:paraId="0CE21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2、原则性强，能主动解决问题，不抱怨，无反社会人格倾向。3、具备良好的情商与执行力，能独立制定团队考核机制并推动落地。</w:t>
            </w:r>
          </w:p>
        </w:tc>
        <w:tc>
          <w:tcPr>
            <w:tcW w:w="1377" w:type="dxa"/>
            <w:vAlign w:val="center"/>
          </w:tcPr>
          <w:p w14:paraId="57EC1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15000-20000/月（薪资待遇面议）</w:t>
            </w:r>
          </w:p>
        </w:tc>
        <w:tc>
          <w:tcPr>
            <w:tcW w:w="790" w:type="dxa"/>
            <w:vAlign w:val="center"/>
          </w:tcPr>
          <w:p w14:paraId="16F95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劳务派遣</w:t>
            </w:r>
          </w:p>
        </w:tc>
      </w:tr>
      <w:tr w14:paraId="4C17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tblHeader/>
          <w:jc w:val="center"/>
        </w:trPr>
        <w:tc>
          <w:tcPr>
            <w:tcW w:w="466" w:type="dxa"/>
            <w:vAlign w:val="center"/>
          </w:tcPr>
          <w:p w14:paraId="114E2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82" w:type="dxa"/>
            <w:vMerge w:val="continue"/>
            <w:vAlign w:val="center"/>
          </w:tcPr>
          <w:p w14:paraId="7F1CA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0A4A0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会计</w:t>
            </w:r>
          </w:p>
        </w:tc>
        <w:tc>
          <w:tcPr>
            <w:tcW w:w="486" w:type="dxa"/>
            <w:vAlign w:val="center"/>
          </w:tcPr>
          <w:p w14:paraId="5404A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1</w:t>
            </w:r>
          </w:p>
        </w:tc>
        <w:tc>
          <w:tcPr>
            <w:tcW w:w="638" w:type="dxa"/>
            <w:vAlign w:val="center"/>
          </w:tcPr>
          <w:p w14:paraId="5220B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val="en-US" w:eastAsia="zh-CN"/>
              </w:rPr>
              <w:t>不限</w:t>
            </w:r>
          </w:p>
        </w:tc>
        <w:tc>
          <w:tcPr>
            <w:tcW w:w="686" w:type="dxa"/>
            <w:vAlign w:val="center"/>
          </w:tcPr>
          <w:p w14:paraId="4C12B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45岁及以下</w:t>
            </w:r>
          </w:p>
        </w:tc>
        <w:tc>
          <w:tcPr>
            <w:tcW w:w="659" w:type="dxa"/>
            <w:vAlign w:val="center"/>
          </w:tcPr>
          <w:p w14:paraId="04853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w w:val="88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835" w:type="dxa"/>
            <w:vAlign w:val="center"/>
          </w:tcPr>
          <w:p w14:paraId="06CF0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</w:rPr>
              <w:t>财务管理、会计学、审计学、金融学等相关专业；持有注册会计师、房地产估价师、税务师等资质者优先</w:t>
            </w:r>
          </w:p>
        </w:tc>
        <w:tc>
          <w:tcPr>
            <w:tcW w:w="4024" w:type="dxa"/>
            <w:vAlign w:val="center"/>
          </w:tcPr>
          <w:p w14:paraId="4DA62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1、制定财务工作计划，分配任务，保障开发项目的有序运转。</w:t>
            </w:r>
          </w:p>
          <w:p w14:paraId="11A46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2、编制财务预决算，分解指标并监督执行，动态调整确保目标达成。</w:t>
            </w:r>
          </w:p>
          <w:p w14:paraId="20740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3、研究财税政策，完善财务制度与流程，保障合法合规。</w:t>
            </w:r>
          </w:p>
          <w:p w14:paraId="5924B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4、审核会计核算全流程,确保财务信息真实准确。</w:t>
            </w:r>
          </w:p>
          <w:p w14:paraId="2F032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5、监督资金收支,核查账实相符，防范资金风险。</w:t>
            </w:r>
          </w:p>
          <w:p w14:paraId="18FBA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6、撰写分析报告，为决策提供财务建议与数据支</w:t>
            </w:r>
          </w:p>
          <w:p w14:paraId="66ED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持。</w:t>
            </w:r>
          </w:p>
          <w:p w14:paraId="5A263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7、对接内部部门与外部单位(税务、银行等)，保障财务工作顺畅。</w:t>
            </w:r>
          </w:p>
        </w:tc>
        <w:tc>
          <w:tcPr>
            <w:tcW w:w="2117" w:type="dxa"/>
            <w:vAlign w:val="center"/>
          </w:tcPr>
          <w:p w14:paraId="71BB6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1、熟练处理房地产项目财务核算与报表编制，能高效对接外部机构完成审计与税务申报工作。</w:t>
            </w:r>
          </w:p>
          <w:p w14:paraId="10B46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2、精通房地产项目资金管理，熟悉融资产品及流程。</w:t>
            </w:r>
          </w:p>
          <w:p w14:paraId="3AB77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3、熟练掌握房地产行业相关税收政策，能制定降本增效的税务策略。</w:t>
            </w:r>
          </w:p>
          <w:p w14:paraId="5EB69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pacing w:val="0"/>
                <w:w w:val="88"/>
                <w:kern w:val="0"/>
                <w:sz w:val="16"/>
                <w:szCs w:val="16"/>
                <w:shd w:val="clear" w:color="auto" w:fill="FFFFFF"/>
              </w:rPr>
              <w:t>4、具备财务建模能力，可提供投资决策数据支持，有效管控项目财务风险。</w:t>
            </w:r>
          </w:p>
        </w:tc>
        <w:tc>
          <w:tcPr>
            <w:tcW w:w="1506" w:type="dxa"/>
            <w:vAlign w:val="center"/>
          </w:tcPr>
          <w:p w14:paraId="63279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1、8年以上财务工作经验，5年以上房地产行业财务从业经历，至少具备1个以上完整的房地产开发项目财务管理经验。</w:t>
            </w:r>
          </w:p>
          <w:p w14:paraId="6E36C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2、拥有团队管理经验，能主导财务部门搭建与流程优化者优先。</w:t>
            </w:r>
          </w:p>
        </w:tc>
        <w:tc>
          <w:tcPr>
            <w:tcW w:w="1377" w:type="dxa"/>
            <w:vAlign w:val="center"/>
          </w:tcPr>
          <w:p w14:paraId="458E0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6000-8000/月</w:t>
            </w:r>
          </w:p>
          <w:p w14:paraId="74BFD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（薪资待遇面议）</w:t>
            </w:r>
          </w:p>
        </w:tc>
        <w:tc>
          <w:tcPr>
            <w:tcW w:w="790" w:type="dxa"/>
            <w:vAlign w:val="center"/>
          </w:tcPr>
          <w:p w14:paraId="7E318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spacing w:val="0"/>
                <w:w w:val="88"/>
                <w:kern w:val="0"/>
                <w:sz w:val="16"/>
                <w:szCs w:val="16"/>
                <w:lang w:bidi="ar"/>
              </w:rPr>
              <w:t>劳务派遣</w:t>
            </w:r>
          </w:p>
        </w:tc>
      </w:tr>
    </w:tbl>
    <w:p w14:paraId="555E1543">
      <w:pPr>
        <w:tabs>
          <w:tab w:val="left" w:pos="10282"/>
        </w:tabs>
        <w:bidi w:val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lang w:eastAsia="zh-CN"/>
        </w:rPr>
        <w:tab/>
      </w:r>
    </w:p>
    <w:sectPr>
      <w:pgSz w:w="16838" w:h="11906" w:orient="landscape"/>
      <w:pgMar w:top="907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EBF6644-29F0-4969-A831-F6DC0AF398F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65024F6-59FA-4A2B-A4CD-96B4B5192D34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25F9AAF-0767-44CB-8F35-AE9E514ED3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7BAE213-8F3A-49BC-A1D5-928A9EA6730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146FB06-F976-4820-A270-1C634BD776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A015CB"/>
    <w:rsid w:val="00212E41"/>
    <w:rsid w:val="002243DF"/>
    <w:rsid w:val="003A3F0D"/>
    <w:rsid w:val="004B771D"/>
    <w:rsid w:val="004D36B6"/>
    <w:rsid w:val="004D5CDE"/>
    <w:rsid w:val="00553250"/>
    <w:rsid w:val="005832F6"/>
    <w:rsid w:val="005A27F1"/>
    <w:rsid w:val="00647CA2"/>
    <w:rsid w:val="00665E9D"/>
    <w:rsid w:val="006A6454"/>
    <w:rsid w:val="006C0F22"/>
    <w:rsid w:val="006D0677"/>
    <w:rsid w:val="0076341E"/>
    <w:rsid w:val="007E7CCD"/>
    <w:rsid w:val="007F3AC5"/>
    <w:rsid w:val="009C6711"/>
    <w:rsid w:val="00A20076"/>
    <w:rsid w:val="00B84680"/>
    <w:rsid w:val="00D0350A"/>
    <w:rsid w:val="00DF6124"/>
    <w:rsid w:val="00E27301"/>
    <w:rsid w:val="00FB66B5"/>
    <w:rsid w:val="01804A4C"/>
    <w:rsid w:val="01993D60"/>
    <w:rsid w:val="02897931"/>
    <w:rsid w:val="037C69D0"/>
    <w:rsid w:val="04FC59FD"/>
    <w:rsid w:val="06DA6E80"/>
    <w:rsid w:val="07236DC0"/>
    <w:rsid w:val="08193505"/>
    <w:rsid w:val="084A1910"/>
    <w:rsid w:val="089D5EE4"/>
    <w:rsid w:val="0A1B3564"/>
    <w:rsid w:val="0A326B00"/>
    <w:rsid w:val="0C346B5F"/>
    <w:rsid w:val="0C9475FE"/>
    <w:rsid w:val="0D3D5EE8"/>
    <w:rsid w:val="0E6F3E7F"/>
    <w:rsid w:val="0EE4486D"/>
    <w:rsid w:val="0EFE0609"/>
    <w:rsid w:val="0F3375A2"/>
    <w:rsid w:val="0FBC1346"/>
    <w:rsid w:val="10303AE2"/>
    <w:rsid w:val="10A015CB"/>
    <w:rsid w:val="110F1949"/>
    <w:rsid w:val="115630D4"/>
    <w:rsid w:val="1178752E"/>
    <w:rsid w:val="12174F59"/>
    <w:rsid w:val="13530D7B"/>
    <w:rsid w:val="13667EBD"/>
    <w:rsid w:val="13FF5CA5"/>
    <w:rsid w:val="153D4CD7"/>
    <w:rsid w:val="15747FCD"/>
    <w:rsid w:val="15891CCA"/>
    <w:rsid w:val="15EE7D7F"/>
    <w:rsid w:val="165B2F3A"/>
    <w:rsid w:val="17AC36B3"/>
    <w:rsid w:val="17FE4570"/>
    <w:rsid w:val="1910625E"/>
    <w:rsid w:val="1DAD49C3"/>
    <w:rsid w:val="1DC046F7"/>
    <w:rsid w:val="1F69611B"/>
    <w:rsid w:val="223B07F0"/>
    <w:rsid w:val="22C500B9"/>
    <w:rsid w:val="239A1546"/>
    <w:rsid w:val="281B7DE6"/>
    <w:rsid w:val="281C4C20"/>
    <w:rsid w:val="282B4392"/>
    <w:rsid w:val="290731DA"/>
    <w:rsid w:val="29A0362E"/>
    <w:rsid w:val="2AE4727F"/>
    <w:rsid w:val="2BBB64FD"/>
    <w:rsid w:val="2C4032D0"/>
    <w:rsid w:val="2CCE2260"/>
    <w:rsid w:val="2D5C161A"/>
    <w:rsid w:val="2DD1025A"/>
    <w:rsid w:val="2E312AA7"/>
    <w:rsid w:val="2E813A2E"/>
    <w:rsid w:val="2ED95618"/>
    <w:rsid w:val="2F6B3D97"/>
    <w:rsid w:val="2FFE4C0B"/>
    <w:rsid w:val="305E56A9"/>
    <w:rsid w:val="310D15A9"/>
    <w:rsid w:val="327A0EC0"/>
    <w:rsid w:val="33664FA1"/>
    <w:rsid w:val="34A00986"/>
    <w:rsid w:val="34AB35B3"/>
    <w:rsid w:val="352E5F92"/>
    <w:rsid w:val="35C30488"/>
    <w:rsid w:val="36AF3103"/>
    <w:rsid w:val="374101FF"/>
    <w:rsid w:val="379E73FF"/>
    <w:rsid w:val="38A547BD"/>
    <w:rsid w:val="3929719C"/>
    <w:rsid w:val="39FA4695"/>
    <w:rsid w:val="3A475EA0"/>
    <w:rsid w:val="3BE41159"/>
    <w:rsid w:val="3CE23774"/>
    <w:rsid w:val="3D344362"/>
    <w:rsid w:val="3D474095"/>
    <w:rsid w:val="3E742C68"/>
    <w:rsid w:val="41006A35"/>
    <w:rsid w:val="41831414"/>
    <w:rsid w:val="41A24AFA"/>
    <w:rsid w:val="433F3F69"/>
    <w:rsid w:val="437C1F45"/>
    <w:rsid w:val="440A7BCA"/>
    <w:rsid w:val="450D1720"/>
    <w:rsid w:val="455235D7"/>
    <w:rsid w:val="459C5976"/>
    <w:rsid w:val="45C978B1"/>
    <w:rsid w:val="45E87A97"/>
    <w:rsid w:val="45ED50AE"/>
    <w:rsid w:val="46184820"/>
    <w:rsid w:val="469A4559"/>
    <w:rsid w:val="47DD7AD0"/>
    <w:rsid w:val="49310757"/>
    <w:rsid w:val="49311755"/>
    <w:rsid w:val="49CA7BE0"/>
    <w:rsid w:val="49DC5B65"/>
    <w:rsid w:val="4A5679C1"/>
    <w:rsid w:val="4A6E0EB3"/>
    <w:rsid w:val="4AA04DE4"/>
    <w:rsid w:val="4ADF76BB"/>
    <w:rsid w:val="4BDC44F7"/>
    <w:rsid w:val="4C72455F"/>
    <w:rsid w:val="4C8C5620"/>
    <w:rsid w:val="4CA706AC"/>
    <w:rsid w:val="4CD40D75"/>
    <w:rsid w:val="4D987FF5"/>
    <w:rsid w:val="4EEC05F8"/>
    <w:rsid w:val="51387B25"/>
    <w:rsid w:val="5249124F"/>
    <w:rsid w:val="544669FD"/>
    <w:rsid w:val="561A663B"/>
    <w:rsid w:val="57256D9D"/>
    <w:rsid w:val="57D904B8"/>
    <w:rsid w:val="58BE3005"/>
    <w:rsid w:val="59DD74BB"/>
    <w:rsid w:val="5AB53F94"/>
    <w:rsid w:val="5AFF16B3"/>
    <w:rsid w:val="5B6065F6"/>
    <w:rsid w:val="5BF46D3E"/>
    <w:rsid w:val="5C050F4B"/>
    <w:rsid w:val="5D0B35B7"/>
    <w:rsid w:val="5D3513BC"/>
    <w:rsid w:val="5E9B5B97"/>
    <w:rsid w:val="5F6D7533"/>
    <w:rsid w:val="5F8E1258"/>
    <w:rsid w:val="61137C66"/>
    <w:rsid w:val="615C33BC"/>
    <w:rsid w:val="61AE5BE1"/>
    <w:rsid w:val="62951F87"/>
    <w:rsid w:val="6421269A"/>
    <w:rsid w:val="642503DD"/>
    <w:rsid w:val="6485432A"/>
    <w:rsid w:val="653A1C66"/>
    <w:rsid w:val="666F593F"/>
    <w:rsid w:val="66E55C01"/>
    <w:rsid w:val="670F19C7"/>
    <w:rsid w:val="69AE2C22"/>
    <w:rsid w:val="69F50851"/>
    <w:rsid w:val="6A8F080F"/>
    <w:rsid w:val="6AB65D06"/>
    <w:rsid w:val="6CE16E6B"/>
    <w:rsid w:val="6DAC2263"/>
    <w:rsid w:val="6EB5235D"/>
    <w:rsid w:val="70141305"/>
    <w:rsid w:val="72593C59"/>
    <w:rsid w:val="72824C4C"/>
    <w:rsid w:val="72872262"/>
    <w:rsid w:val="72FB055A"/>
    <w:rsid w:val="7306762B"/>
    <w:rsid w:val="73EB753D"/>
    <w:rsid w:val="7416389E"/>
    <w:rsid w:val="743261FE"/>
    <w:rsid w:val="74E474F8"/>
    <w:rsid w:val="764741E2"/>
    <w:rsid w:val="76780840"/>
    <w:rsid w:val="775748F9"/>
    <w:rsid w:val="78C935D5"/>
    <w:rsid w:val="78E00239"/>
    <w:rsid w:val="7B75534E"/>
    <w:rsid w:val="7B95779E"/>
    <w:rsid w:val="7DC600E3"/>
    <w:rsid w:val="7E2F6973"/>
    <w:rsid w:val="7E394D59"/>
    <w:rsid w:val="7E525E1A"/>
    <w:rsid w:val="7E933D3D"/>
    <w:rsid w:val="7EBC7738"/>
    <w:rsid w:val="7F3217A8"/>
    <w:rsid w:val="7F62208D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B2F0-AB5C-4638-8342-E168D72FB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4261</Words>
  <Characters>4413</Characters>
  <Lines>348</Lines>
  <Paragraphs>257</Paragraphs>
  <TotalTime>239</TotalTime>
  <ScaleCrop>false</ScaleCrop>
  <LinksUpToDate>false</LinksUpToDate>
  <CharactersWithSpaces>4509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2025-06-13T07:23:00Z</dcterms:created>
  <dc:creator>练习</dc:creator>
  <cp:lastModifiedBy>邬谨徽</cp:lastModifiedBy>
  <cp:lastPrinted>2025-06-13T07:33:00Z</cp:lastPrinted>
  <dcterms:modified xsi:type="dcterms:W3CDTF">2025-07-11T01:10:59Z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73B5BECA18374566B898AA1EEDBA4EBF_13</vt:lpwstr>
  </property>
  <property fmtid="{D5CDD505-2E9C-101B-9397-08002B2CF9AE}" pid="4" name="KSOTemplateDocerSaveRecord">
    <vt:lpwstr>eyJoZGlkIjoiMzIwZTYxNTNkNDBkMzFmOTIzNDE3NmU3NmNjMGEzMGMiLCJ1c2VySWQiOiIyNTU3MjE5NzYifQ==</vt:lpwstr>
  </property>
</Properties>
</file>